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r w:rsidR="00D72B0C" w:rsidRPr="00B47F3A">
        <w:rPr>
          <w:b/>
          <w:sz w:val="22"/>
          <w:szCs w:val="22"/>
        </w:rPr>
        <w:t>remont siedmiu łazienek wraz z wymianą instalacji sanitarnych i elektrycznych w budynku Bursy Szkolnej w Ełku, przy ul. Sikorskiego 7A – etap II</w:t>
      </w:r>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BS.D.2401-1</w:t>
      </w:r>
      <w:r w:rsidR="00D72B0C">
        <w:rPr>
          <w:b/>
          <w:color w:val="000000"/>
          <w:sz w:val="21"/>
          <w:szCs w:val="21"/>
        </w:rPr>
        <w:t>4</w:t>
      </w:r>
      <w:r w:rsidR="00DD21DE" w:rsidRPr="00865B56">
        <w:rPr>
          <w:b/>
          <w:color w:val="000000"/>
          <w:sz w:val="21"/>
          <w:szCs w:val="21"/>
        </w:rPr>
        <w:t>/2024</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880508" w:rsidRPr="00B47F3A">
        <w:rPr>
          <w:b/>
          <w:sz w:val="22"/>
          <w:szCs w:val="22"/>
        </w:rPr>
        <w:t>remont siedmiu łazienek wraz z wymianą instalacji sanitarnych i elektrycznych w budynku Bursy Szkolnej w Ełku, przy ul. Sikorskiego 7A – etap II</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bookmarkStart w:id="0" w:name="_GoBack"/>
      <w:r w:rsidR="00D72B0C" w:rsidRPr="00880508">
        <w:rPr>
          <w:sz w:val="22"/>
          <w:szCs w:val="22"/>
        </w:rPr>
        <w:t>remont siedmiu łazienek wraz z wymianą instalacji sanitarnych i elektrycznych w budynku Bursy Szkolnej w Ełku, przy ul. Sikorskiego 7A – etap II</w:t>
      </w:r>
      <w:r w:rsidR="00D72B0C" w:rsidRPr="00865B56">
        <w:rPr>
          <w:rFonts w:cs="Times New Roman"/>
          <w:sz w:val="21"/>
          <w:szCs w:val="21"/>
        </w:rPr>
        <w:t xml:space="preserve"> </w:t>
      </w:r>
      <w:bookmarkEnd w:id="0"/>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wizualizacji stołówki</w:t>
      </w:r>
      <w:r w:rsidR="00D521AE"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D72B0C">
        <w:rPr>
          <w:rFonts w:cs="Times New Roman"/>
          <w:b/>
          <w:sz w:val="21"/>
          <w:szCs w:val="21"/>
        </w:rPr>
        <w:t>20 grudnia</w:t>
      </w:r>
      <w:r w:rsidR="00E1002A" w:rsidRPr="00865B56">
        <w:rPr>
          <w:rFonts w:cs="Times New Roman"/>
          <w:b/>
          <w:sz w:val="21"/>
          <w:szCs w:val="21"/>
        </w:rPr>
        <w:t xml:space="preserve"> 2024</w:t>
      </w:r>
      <w:r w:rsidRPr="00865B56">
        <w:rPr>
          <w:rFonts w:cs="Times New Roman"/>
          <w:b/>
          <w:sz w:val="21"/>
          <w:szCs w:val="21"/>
        </w:rPr>
        <w:t xml:space="preserve"> r.</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1" w:name="page4"/>
      <w:bookmarkEnd w:id="1"/>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lastRenderedPageBreak/>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xml:space="preserve">, zapewnić stały nadzór nad pracownikami i prowadzonymi robotami przez osobę posiadającą kwalifikacje wymagane przepisami </w:t>
      </w:r>
      <w:r w:rsidRPr="00865B56">
        <w:rPr>
          <w:rFonts w:cs="Times New Roman"/>
          <w:sz w:val="21"/>
          <w:szCs w:val="21"/>
        </w:rPr>
        <w:lastRenderedPageBreak/>
        <w:t>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 xml:space="preserve">wyłączeniem umów o podwykonawstwo o wartości mniejszej niż 0,5% wartości umowy w sprawie </w:t>
      </w:r>
      <w:r w:rsidRPr="00865B56">
        <w:rPr>
          <w:rFonts w:cs="Times New Roman"/>
          <w:sz w:val="21"/>
          <w:szCs w:val="21"/>
        </w:rPr>
        <w:lastRenderedPageBreak/>
        <w:t>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usługi, 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 xml:space="preserve">tytułu </w:t>
      </w:r>
      <w:r w:rsidRPr="00865B56">
        <w:rPr>
          <w:rFonts w:cs="Times New Roman"/>
          <w:sz w:val="21"/>
          <w:szCs w:val="21"/>
        </w:rPr>
        <w:lastRenderedPageBreak/>
        <w:t>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35531B" w:rsidRPr="00865B56" w:rsidRDefault="0035531B" w:rsidP="00865B56">
      <w:pPr>
        <w:pStyle w:val="Tekstpodstawowy32"/>
        <w:rPr>
          <w:bCs/>
          <w:color w:val="000000"/>
          <w:sz w:val="21"/>
          <w:szCs w:val="21"/>
        </w:rPr>
      </w:pPr>
      <w:r w:rsidRPr="00865B56">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5531B" w:rsidRPr="00865B56" w:rsidRDefault="0035531B" w:rsidP="00865B56">
      <w:pPr>
        <w:pStyle w:val="Akapitzlist"/>
        <w:numPr>
          <w:ilvl w:val="0"/>
          <w:numId w:val="42"/>
        </w:numPr>
        <w:suppressAutoHyphens w:val="0"/>
        <w:spacing w:after="0" w:line="240" w:lineRule="auto"/>
        <w:contextualSpacing/>
        <w:jc w:val="both"/>
        <w:rPr>
          <w:color w:val="000000"/>
          <w:sz w:val="21"/>
          <w:szCs w:val="21"/>
          <w:lang w:val="de-DE"/>
        </w:rPr>
      </w:pPr>
      <w:r w:rsidRPr="00865B56">
        <w:rPr>
          <w:bCs/>
          <w:color w:val="000000"/>
          <w:sz w:val="21"/>
          <w:szCs w:val="21"/>
        </w:rPr>
        <w:t xml:space="preserve">administratorem danych osobowych jest </w:t>
      </w:r>
      <w:r w:rsidRPr="00865B56">
        <w:rPr>
          <w:b/>
          <w:i/>
          <w:color w:val="000000"/>
          <w:sz w:val="21"/>
          <w:szCs w:val="21"/>
        </w:rPr>
        <w:t>Bursa Szkolna w Ełku, ul. Sikorskiego 7A,</w:t>
      </w:r>
      <w:r w:rsidRPr="00865B56">
        <w:rPr>
          <w:b/>
          <w:i/>
          <w:color w:val="000000"/>
          <w:sz w:val="21"/>
          <w:szCs w:val="21"/>
        </w:rPr>
        <w:br/>
        <w:t xml:space="preserve"> 19 - 300 Ełk, </w:t>
      </w:r>
      <w:r w:rsidRPr="00865B56">
        <w:rPr>
          <w:b/>
          <w:i/>
          <w:color w:val="000000"/>
          <w:sz w:val="21"/>
          <w:szCs w:val="21"/>
          <w:lang w:val="de-DE"/>
        </w:rPr>
        <w:t xml:space="preserve">tel.: 737 192 083   </w:t>
      </w:r>
      <w:proofErr w:type="spellStart"/>
      <w:r w:rsidRPr="00865B56">
        <w:rPr>
          <w:b/>
          <w:i/>
          <w:color w:val="000000"/>
          <w:sz w:val="21"/>
          <w:szCs w:val="21"/>
          <w:lang w:val="de-DE"/>
        </w:rPr>
        <w:t>faks</w:t>
      </w:r>
      <w:proofErr w:type="spellEnd"/>
      <w:r w:rsidRPr="00865B56">
        <w:rPr>
          <w:b/>
          <w:i/>
          <w:color w:val="000000"/>
          <w:sz w:val="21"/>
          <w:szCs w:val="21"/>
          <w:lang w:val="de-DE"/>
        </w:rPr>
        <w:t>: 87 621 69 86</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przetwarzane będą na podstawie art. 6 ust. 1 lit. c</w:t>
      </w:r>
      <w:r w:rsidRPr="00865B56">
        <w:rPr>
          <w:bCs/>
          <w:i/>
          <w:color w:val="000000"/>
          <w:sz w:val="21"/>
          <w:szCs w:val="21"/>
        </w:rPr>
        <w:t xml:space="preserve"> </w:t>
      </w:r>
      <w:r w:rsidRPr="00865B56">
        <w:rPr>
          <w:bCs/>
          <w:color w:val="000000"/>
          <w:sz w:val="21"/>
          <w:szCs w:val="21"/>
        </w:rPr>
        <w:t>RODO w celu związanym z postępowaniem o udzielenie zamówienia publicznego znak: BS.D.2401-1</w:t>
      </w:r>
      <w:r w:rsidR="00D72B0C">
        <w:rPr>
          <w:bCs/>
          <w:color w:val="000000"/>
          <w:sz w:val="21"/>
          <w:szCs w:val="21"/>
        </w:rPr>
        <w:t>4</w:t>
      </w:r>
      <w:r w:rsidRPr="00865B56">
        <w:rPr>
          <w:bCs/>
          <w:color w:val="000000"/>
          <w:sz w:val="21"/>
          <w:szCs w:val="21"/>
        </w:rPr>
        <w:t>/2024;</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Pani/Pana dane osobowe będą przechowywane, zgodnie z art. 97 ust. 1 ustawy </w:t>
      </w:r>
      <w:proofErr w:type="spellStart"/>
      <w:r w:rsidRPr="00865B56">
        <w:rPr>
          <w:bCs/>
          <w:color w:val="000000"/>
          <w:sz w:val="21"/>
          <w:szCs w:val="21"/>
        </w:rPr>
        <w:t>Pzp</w:t>
      </w:r>
      <w:proofErr w:type="spellEnd"/>
      <w:r w:rsidRPr="00865B56">
        <w:rPr>
          <w:bCs/>
          <w:color w:val="000000"/>
          <w:sz w:val="21"/>
          <w:szCs w:val="21"/>
        </w:rPr>
        <w:t>, przez okres 4 lat od dnia zakończenia postępowania o udzielenie zamówienia, a jeżeli czas trwania umowy przekracza 4 lata, okres przechowywania obejmuje cały czas trwania umowy;</w:t>
      </w:r>
    </w:p>
    <w:p w:rsidR="0035531B" w:rsidRPr="00865B56" w:rsidRDefault="0035531B" w:rsidP="00865B56">
      <w:pPr>
        <w:pStyle w:val="Tekstpodstawowy32"/>
        <w:numPr>
          <w:ilvl w:val="0"/>
          <w:numId w:val="42"/>
        </w:numPr>
        <w:rPr>
          <w:b/>
          <w:bCs/>
          <w:i/>
          <w:color w:val="000000"/>
          <w:sz w:val="21"/>
          <w:szCs w:val="21"/>
        </w:rPr>
      </w:pPr>
      <w:r w:rsidRPr="00865B56">
        <w:rPr>
          <w:bCs/>
          <w:color w:val="000000"/>
          <w:sz w:val="21"/>
          <w:szCs w:val="21"/>
        </w:rPr>
        <w:t xml:space="preserve">obowiązek podania przez Panią/Pana danych osobowych bezpośrednio Pani/Pana dotyczących jest wymogiem ustawowym określonym w przepisach ustawy </w:t>
      </w:r>
      <w:proofErr w:type="spellStart"/>
      <w:r w:rsidRPr="00865B56">
        <w:rPr>
          <w:bCs/>
          <w:color w:val="000000"/>
          <w:sz w:val="21"/>
          <w:szCs w:val="21"/>
        </w:rPr>
        <w:t>Pzp</w:t>
      </w:r>
      <w:proofErr w:type="spellEnd"/>
      <w:r w:rsidRPr="00865B56">
        <w:rPr>
          <w:bCs/>
          <w:color w:val="000000"/>
          <w:sz w:val="21"/>
          <w:szCs w:val="21"/>
        </w:rPr>
        <w:t>, związa</w:t>
      </w:r>
      <w:r w:rsidR="00865B56" w:rsidRPr="00865B56">
        <w:rPr>
          <w:bCs/>
          <w:color w:val="000000"/>
          <w:sz w:val="21"/>
          <w:szCs w:val="21"/>
        </w:rPr>
        <w:t>nym z udziałem w postępowaniu o </w:t>
      </w:r>
      <w:r w:rsidRPr="00865B56">
        <w:rPr>
          <w:bCs/>
          <w:color w:val="000000"/>
          <w:sz w:val="21"/>
          <w:szCs w:val="21"/>
        </w:rPr>
        <w:t xml:space="preserve">udzielenie zamówienia publicznego; konsekwencje niepodania określonych danych wynikają z ustawy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w odniesieniu do Pani/Pana danych osobowych decyzje nie będą podejmowane w sposób zautomatyzowany, stosowanie do art. 22 RODO;</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posiada Pani/Pan: </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lastRenderedPageBreak/>
        <w:t>na podstawie art. 15 RODO prawo dostępu do danych osobowych Pani/Pana dotyczących;</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 xml:space="preserve">na podstawie art. 16 RODO prawo do sprostowania Pani/Pana danych osobowych </w:t>
      </w:r>
      <w:r w:rsidR="00865B56" w:rsidRPr="00865B56">
        <w:rPr>
          <w:bCs/>
          <w:i/>
          <w:color w:val="000000"/>
          <w:sz w:val="21"/>
          <w:szCs w:val="21"/>
        </w:rPr>
        <w:t>skorzystanie z </w:t>
      </w:r>
      <w:r w:rsidRPr="00865B56">
        <w:rPr>
          <w:bCs/>
          <w:i/>
          <w:color w:val="000000"/>
          <w:sz w:val="21"/>
          <w:szCs w:val="21"/>
        </w:rPr>
        <w:t xml:space="preserve">prawa do sprostowania nie może skutkować zmianą wyniku postępowania o udzielenie zamówienia publicznego ani zmianą postanowień umowy w zakresie niezgodnym z ustawą </w:t>
      </w:r>
      <w:proofErr w:type="spellStart"/>
      <w:r w:rsidRPr="00865B56">
        <w:rPr>
          <w:bCs/>
          <w:i/>
          <w:color w:val="000000"/>
          <w:sz w:val="21"/>
          <w:szCs w:val="21"/>
        </w:rPr>
        <w:t>Pzp</w:t>
      </w:r>
      <w:proofErr w:type="spellEnd"/>
      <w:r w:rsidRPr="00865B56">
        <w:rPr>
          <w:bCs/>
          <w:i/>
          <w:color w:val="000000"/>
          <w:sz w:val="21"/>
          <w:szCs w:val="21"/>
        </w:rPr>
        <w:t xml:space="preserve"> oraz nie może naruszać integralności protokołu oraz jego załączników.;</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 xml:space="preserve">na podstawie art. 18 RODO prawo żądania od administratora ograniczenia przetwarzania danych osobowych z zastrzeżeniem przypadków, o których mowa w art. 18 ust. 2 RODO </w:t>
      </w:r>
      <w:r w:rsidRPr="00865B56">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865B56">
        <w:rPr>
          <w:bCs/>
          <w:color w:val="000000"/>
          <w:sz w:val="21"/>
          <w:szCs w:val="21"/>
        </w:rPr>
        <w:t xml:space="preserve">;  </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prawo do wniesienia skargi do Prezesa Urzędu Ochrony Danych Osobowych, gdy uzna Pani/Pan, że przetwarzanie danych osobowych Pani/Pana dotyczących narusza przepisy RODO;</w:t>
      </w:r>
    </w:p>
    <w:p w:rsidR="0035531B" w:rsidRPr="00865B56" w:rsidRDefault="0035531B" w:rsidP="00865B56">
      <w:pPr>
        <w:pStyle w:val="Tekstpodstawowy32"/>
        <w:numPr>
          <w:ilvl w:val="0"/>
          <w:numId w:val="42"/>
        </w:numPr>
        <w:rPr>
          <w:bCs/>
          <w:i/>
          <w:color w:val="000000"/>
          <w:sz w:val="21"/>
          <w:szCs w:val="21"/>
        </w:rPr>
      </w:pPr>
      <w:r w:rsidRPr="00865B56">
        <w:rPr>
          <w:bCs/>
          <w:color w:val="000000"/>
          <w:sz w:val="21"/>
          <w:szCs w:val="21"/>
        </w:rPr>
        <w:t>nie przysługuje Pani/Panu:</w:t>
      </w:r>
    </w:p>
    <w:p w:rsidR="0035531B" w:rsidRPr="00865B56" w:rsidRDefault="0035531B" w:rsidP="00865B56">
      <w:pPr>
        <w:pStyle w:val="Tekstpodstawowy32"/>
        <w:numPr>
          <w:ilvl w:val="0"/>
          <w:numId w:val="44"/>
        </w:numPr>
        <w:rPr>
          <w:bCs/>
          <w:i/>
          <w:color w:val="000000"/>
          <w:sz w:val="21"/>
          <w:szCs w:val="21"/>
        </w:rPr>
      </w:pPr>
      <w:r w:rsidRPr="00865B56">
        <w:rPr>
          <w:bCs/>
          <w:color w:val="000000"/>
          <w:sz w:val="21"/>
          <w:szCs w:val="21"/>
        </w:rPr>
        <w:t>w związku z art. 17 ust. 3 lit. b, d lub e RODO prawo do usunięcia danych osobowych;</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prawo do przenoszenia danych osobowych, o którym mowa w art. 20 RODO;</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na podstawie art. 21 RODO prawo sprzeciwu, wobec przetwarzania danych osobowych, gdyż podstawą prawną przetwarzania Pani/Pana danych osobowych jest art. 6 ust. 1 lit. c RODO.</w:t>
      </w:r>
      <w:r w:rsidRPr="00865B56">
        <w:rPr>
          <w:b/>
          <w:bCs/>
          <w:color w:val="000000"/>
          <w:sz w:val="21"/>
          <w:szCs w:val="21"/>
        </w:rPr>
        <w:t xml:space="preserve"> </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BE4" w:rsidRDefault="00FB1BE4">
      <w:r>
        <w:separator/>
      </w:r>
    </w:p>
  </w:endnote>
  <w:endnote w:type="continuationSeparator" w:id="0">
    <w:p w:rsidR="00FB1BE4" w:rsidRDefault="00FB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Mangal">
    <w:altName w:val="EFN Kolumna"/>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880508">
      <w:rPr>
        <w:noProof/>
      </w:rPr>
      <w:t>8</w:t>
    </w:r>
    <w:r>
      <w:fldChar w:fldCharType="end"/>
    </w:r>
    <w:r>
      <w:t>/</w:t>
    </w:r>
    <w:fldSimple w:instr=" NUMPAGES ">
      <w:r w:rsidR="00880508">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BE4" w:rsidRDefault="00FB1BE4">
      <w:r>
        <w:rPr>
          <w:color w:val="000000"/>
        </w:rPr>
        <w:separator/>
      </w:r>
    </w:p>
  </w:footnote>
  <w:footnote w:type="continuationSeparator" w:id="0">
    <w:p w:rsidR="00FB1BE4" w:rsidRDefault="00FB1B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1C15C9"/>
    <w:rsid w:val="00204FE4"/>
    <w:rsid w:val="002529AE"/>
    <w:rsid w:val="00254CA4"/>
    <w:rsid w:val="002662B3"/>
    <w:rsid w:val="00273004"/>
    <w:rsid w:val="0035531B"/>
    <w:rsid w:val="003B4479"/>
    <w:rsid w:val="003C074D"/>
    <w:rsid w:val="00422E1B"/>
    <w:rsid w:val="00462E88"/>
    <w:rsid w:val="004C0217"/>
    <w:rsid w:val="005807DD"/>
    <w:rsid w:val="00581935"/>
    <w:rsid w:val="005B7307"/>
    <w:rsid w:val="005F2C3B"/>
    <w:rsid w:val="00642062"/>
    <w:rsid w:val="00661164"/>
    <w:rsid w:val="00685651"/>
    <w:rsid w:val="0069522B"/>
    <w:rsid w:val="00760CC7"/>
    <w:rsid w:val="00804EC6"/>
    <w:rsid w:val="00865B56"/>
    <w:rsid w:val="00880508"/>
    <w:rsid w:val="00885181"/>
    <w:rsid w:val="0097100E"/>
    <w:rsid w:val="009B2664"/>
    <w:rsid w:val="00A36D38"/>
    <w:rsid w:val="00A60BAB"/>
    <w:rsid w:val="00B1598D"/>
    <w:rsid w:val="00B4320E"/>
    <w:rsid w:val="00B56E53"/>
    <w:rsid w:val="00BA63DE"/>
    <w:rsid w:val="00C1758B"/>
    <w:rsid w:val="00C463CF"/>
    <w:rsid w:val="00C71A2A"/>
    <w:rsid w:val="00D521AE"/>
    <w:rsid w:val="00D63795"/>
    <w:rsid w:val="00D72B0C"/>
    <w:rsid w:val="00DD21DE"/>
    <w:rsid w:val="00DE78AB"/>
    <w:rsid w:val="00DF1D80"/>
    <w:rsid w:val="00E1002A"/>
    <w:rsid w:val="00E36045"/>
    <w:rsid w:val="00F07911"/>
    <w:rsid w:val="00F2349B"/>
    <w:rsid w:val="00F45CE6"/>
    <w:rsid w:val="00F548E1"/>
    <w:rsid w:val="00F9231A"/>
    <w:rsid w:val="00FA250A"/>
    <w:rsid w:val="00FB1B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60DD1-31BA-47B9-B8AA-054C9C78B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4822</Words>
  <Characters>28938</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5</cp:revision>
  <cp:lastPrinted>2024-09-30T07:36:00Z</cp:lastPrinted>
  <dcterms:created xsi:type="dcterms:W3CDTF">2024-08-22T06:52:00Z</dcterms:created>
  <dcterms:modified xsi:type="dcterms:W3CDTF">2024-09-30T07:37:00Z</dcterms:modified>
</cp:coreProperties>
</file>